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27" w:rsidRDefault="00BA7927">
      <w:pPr>
        <w:jc w:val="both"/>
        <w:rPr>
          <w:lang w:val="en-US"/>
        </w:rPr>
      </w:pPr>
    </w:p>
    <w:p w:rsidR="00BA7927" w:rsidRDefault="00BA7927">
      <w:pPr>
        <w:jc w:val="both"/>
        <w:rPr>
          <w:b/>
          <w:bCs/>
          <w:lang w:val="en-US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403"/>
        <w:gridCol w:w="236"/>
        <w:gridCol w:w="4098"/>
      </w:tblGrid>
      <w:tr w:rsidR="00BA7927">
        <w:trPr>
          <w:cantSplit/>
          <w:trHeight w:val="388"/>
        </w:trPr>
        <w:tc>
          <w:tcPr>
            <w:tcW w:w="5164" w:type="dxa"/>
            <w:gridSpan w:val="3"/>
          </w:tcPr>
          <w:p w:rsidR="00BA7927" w:rsidRDefault="00AB1493">
            <w:pPr>
              <w:pStyle w:val="1"/>
              <w:rPr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530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927" w:rsidRDefault="00BA7927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BA7927" w:rsidRDefault="00BA7927"/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Pr="00E80A80" w:rsidRDefault="00BA7927" w:rsidP="00F029E3">
            <w:pPr>
              <w:rPr>
                <w:rFonts w:ascii="Arial" w:hAnsi="Arial" w:cs="Arial"/>
                <w:sz w:val="22"/>
              </w:rPr>
            </w:pPr>
            <w:r w:rsidRPr="00E80A80">
              <w:rPr>
                <w:rFonts w:ascii="Arial" w:hAnsi="Arial" w:cs="Arial"/>
                <w:sz w:val="22"/>
              </w:rPr>
              <w:t xml:space="preserve">         Μοσχάτο  </w:t>
            </w:r>
            <w:r w:rsidR="00F029E3">
              <w:rPr>
                <w:rFonts w:ascii="Arial" w:hAnsi="Arial" w:cs="Arial"/>
                <w:sz w:val="22"/>
              </w:rPr>
              <w:t>19</w:t>
            </w:r>
            <w:r w:rsidR="006111C3">
              <w:rPr>
                <w:rFonts w:ascii="Arial" w:hAnsi="Arial" w:cs="Arial"/>
                <w:sz w:val="22"/>
              </w:rPr>
              <w:t xml:space="preserve"> </w:t>
            </w:r>
            <w:r w:rsidR="00054733">
              <w:rPr>
                <w:rFonts w:ascii="Arial" w:hAnsi="Arial" w:cs="Arial"/>
                <w:sz w:val="22"/>
              </w:rPr>
              <w:t>-</w:t>
            </w:r>
            <w:r w:rsidR="001D3F7D" w:rsidRPr="00E80A80">
              <w:rPr>
                <w:rFonts w:ascii="Arial" w:hAnsi="Arial" w:cs="Arial"/>
                <w:sz w:val="22"/>
              </w:rPr>
              <w:t xml:space="preserve"> </w:t>
            </w:r>
            <w:r w:rsidR="007E3CC1">
              <w:rPr>
                <w:rFonts w:ascii="Arial" w:hAnsi="Arial" w:cs="Arial"/>
                <w:sz w:val="22"/>
              </w:rPr>
              <w:t>0</w:t>
            </w:r>
            <w:r w:rsidR="00F029E3">
              <w:rPr>
                <w:rFonts w:ascii="Arial" w:hAnsi="Arial" w:cs="Arial"/>
                <w:sz w:val="22"/>
              </w:rPr>
              <w:t>9</w:t>
            </w:r>
            <w:r w:rsidR="001D3F7D" w:rsidRPr="00E80A80">
              <w:rPr>
                <w:rFonts w:ascii="Arial" w:hAnsi="Arial" w:cs="Arial"/>
                <w:sz w:val="22"/>
              </w:rPr>
              <w:t xml:space="preserve"> - 20</w:t>
            </w:r>
            <w:r w:rsidR="001D3F7D" w:rsidRPr="00E80A80">
              <w:rPr>
                <w:rFonts w:ascii="Arial" w:hAnsi="Arial" w:cs="Arial"/>
                <w:sz w:val="22"/>
                <w:lang w:val="en-US"/>
              </w:rPr>
              <w:t>2</w:t>
            </w:r>
            <w:r w:rsidR="00F029E3">
              <w:rPr>
                <w:rFonts w:ascii="Arial" w:hAnsi="Arial" w:cs="Arial"/>
                <w:sz w:val="22"/>
              </w:rPr>
              <w:t>4</w:t>
            </w:r>
            <w:r w:rsidRPr="00E80A80">
              <w:rPr>
                <w:rFonts w:ascii="Arial" w:hAnsi="Arial" w:cs="Arial"/>
                <w:sz w:val="22"/>
              </w:rPr>
              <w:t xml:space="preserve">    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Pr="00970832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Δ/ΝΣΗ ΤΕΧΝΙΚΩΝ ΥΠΗΡΕΣΙΩΝ &amp; ΔΟΜΗΣΗΣ</w:t>
            </w:r>
          </w:p>
          <w:p w:rsidR="00BA7927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ΥΠΗΡΕΣΙΑ ΔΟΜΗΣΗΣ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---------------------------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Pr="000909C8" w:rsidRDefault="00BA7927" w:rsidP="00F029E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F5442A">
              <w:rPr>
                <w:rFonts w:ascii="Arial" w:hAnsi="Arial" w:cs="Arial"/>
                <w:sz w:val="22"/>
              </w:rPr>
              <w:t xml:space="preserve">Αριθ. </w:t>
            </w:r>
            <w:proofErr w:type="spellStart"/>
            <w:r w:rsidR="00F5442A">
              <w:rPr>
                <w:rFonts w:ascii="Arial" w:hAnsi="Arial" w:cs="Arial"/>
                <w:sz w:val="22"/>
              </w:rPr>
              <w:t>Πρωτ</w:t>
            </w:r>
            <w:proofErr w:type="spellEnd"/>
            <w:r w:rsidR="00F5442A">
              <w:rPr>
                <w:rFonts w:ascii="Arial" w:hAnsi="Arial" w:cs="Arial"/>
                <w:sz w:val="22"/>
              </w:rPr>
              <w:t>. : Δ.Υ.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sz w:val="22"/>
              </w:rPr>
            </w:pP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>. Δ/</w:t>
            </w:r>
            <w:proofErr w:type="spellStart"/>
            <w:r>
              <w:rPr>
                <w:rFonts w:ascii="Arial" w:hAnsi="Arial" w:cs="Arial"/>
                <w:sz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Κοραή 36 &amp; Αγ. Γερασίμου</w:t>
            </w:r>
          </w:p>
        </w:tc>
        <w:tc>
          <w:tcPr>
            <w:tcW w:w="236" w:type="dxa"/>
          </w:tcPr>
          <w:p w:rsidR="00BA7927" w:rsidRDefault="00932FBC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4098" w:type="dxa"/>
            <w:vMerge w:val="restart"/>
          </w:tcPr>
          <w:p w:rsidR="0081754B" w:rsidRDefault="0081754B" w:rsidP="0081754B">
            <w:pPr>
              <w:pStyle w:val="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Προς </w:t>
            </w:r>
          </w:p>
          <w:p w:rsidR="00F5442A" w:rsidRPr="001F0CE9" w:rsidRDefault="0081754B" w:rsidP="00F5442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F5442A" w:rsidRPr="001F0CE9">
              <w:rPr>
                <w:rFonts w:ascii="Arial" w:eastAsia="Arial" w:hAnsi="Arial" w:cs="Arial"/>
                <w:sz w:val="22"/>
                <w:szCs w:val="22"/>
              </w:rPr>
              <w:t xml:space="preserve">Τον κ. Πρόεδρο και τα μέλη της   </w:t>
            </w:r>
          </w:p>
          <w:p w:rsidR="00F5442A" w:rsidRPr="001F0CE9" w:rsidRDefault="00F5442A" w:rsidP="00F5442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Δημοτικής Επιτροπής</w:t>
            </w:r>
          </w:p>
          <w:p w:rsidR="000909C8" w:rsidRPr="001D3F7D" w:rsidRDefault="00F5442A" w:rsidP="00F5442A">
            <w:pPr>
              <w:rPr>
                <w:rFonts w:ascii="Arial" w:hAnsi="Arial" w:cs="Arial"/>
                <w:sz w:val="22"/>
              </w:rPr>
            </w:pPr>
            <w:r w:rsidRPr="001F0CE9">
              <w:rPr>
                <w:rFonts w:ascii="Arial" w:eastAsia="Arial" w:hAnsi="Arial" w:cs="Arial"/>
                <w:sz w:val="22"/>
                <w:szCs w:val="22"/>
              </w:rPr>
              <w:t xml:space="preserve">       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1F0CE9">
              <w:rPr>
                <w:rFonts w:ascii="Arial" w:eastAsia="Arial" w:hAnsi="Arial" w:cs="Arial"/>
                <w:sz w:val="22"/>
                <w:szCs w:val="22"/>
              </w:rPr>
              <w:t>ΕΝΤΑΥΘΑ</w:t>
            </w:r>
            <w:r w:rsidRPr="001D3F7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183 45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Τηλέφωνο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213 2019614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210 9416154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1754B">
        <w:trPr>
          <w:cantSplit/>
        </w:trPr>
        <w:tc>
          <w:tcPr>
            <w:tcW w:w="1525" w:type="dxa"/>
          </w:tcPr>
          <w:p w:rsidR="0081754B" w:rsidRPr="000C2DB7" w:rsidRDefault="0081754B" w:rsidP="00E04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81754B" w:rsidRPr="00035D39" w:rsidRDefault="0081754B" w:rsidP="00E0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D3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81754B" w:rsidRPr="00035D39" w:rsidRDefault="0081754B" w:rsidP="00E045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:rsidR="0081754B" w:rsidRDefault="0081754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81754B" w:rsidRDefault="0081754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2147CB" w:rsidRDefault="002147CB" w:rsidP="0081754B">
      <w:pPr>
        <w:spacing w:line="360" w:lineRule="auto"/>
        <w:jc w:val="both"/>
      </w:pPr>
    </w:p>
    <w:p w:rsidR="00F029E3" w:rsidRDefault="000909C8" w:rsidP="009F6C4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D18B5">
        <w:rPr>
          <w:rFonts w:ascii="Arial" w:hAnsi="Arial" w:cs="Arial"/>
          <w:sz w:val="22"/>
          <w:szCs w:val="22"/>
        </w:rPr>
        <w:t xml:space="preserve">ΘΕΜΑ:    </w:t>
      </w:r>
      <w:r w:rsidR="005B2F57" w:rsidRPr="00F029E3">
        <w:rPr>
          <w:rFonts w:ascii="Arial" w:hAnsi="Arial" w:cs="Arial"/>
          <w:bCs/>
          <w:sz w:val="22"/>
          <w:szCs w:val="22"/>
        </w:rPr>
        <w:t xml:space="preserve">Λήψη απόφασης για </w:t>
      </w:r>
      <w:r w:rsidR="00F029E3">
        <w:rPr>
          <w:rFonts w:ascii="Arial" w:hAnsi="Arial" w:cs="Arial"/>
          <w:bCs/>
          <w:sz w:val="22"/>
          <w:szCs w:val="22"/>
        </w:rPr>
        <w:t>τον καθορισμό</w:t>
      </w:r>
      <w:r w:rsidR="005B2F57" w:rsidRPr="00F029E3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F029E3" w:rsidRPr="00F029E3">
        <w:rPr>
          <w:rFonts w:ascii="Arial" w:hAnsi="Arial" w:cs="Arial"/>
          <w:bCs/>
          <w:sz w:val="22"/>
          <w:szCs w:val="22"/>
        </w:rPr>
        <w:t>θέσεων στάθμευσης στο κτίριο της ΑΑΔΕ επί της οδού Κωνσταντινουπόλεως στο ΟΤ 60 της Δ.Κ. Ταύρου του Δήμου Μοσχάτου- Ταύρου.</w:t>
      </w:r>
    </w:p>
    <w:p w:rsidR="00146863" w:rsidRPr="00F029E3" w:rsidRDefault="00F029E3" w:rsidP="009F6C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029E3">
        <w:rPr>
          <w:rFonts w:ascii="Arial" w:hAnsi="Arial" w:cs="Arial"/>
          <w:sz w:val="22"/>
          <w:szCs w:val="22"/>
        </w:rPr>
        <w:t xml:space="preserve"> </w:t>
      </w:r>
    </w:p>
    <w:p w:rsidR="009D129E" w:rsidRDefault="009D129E" w:rsidP="009F6C48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632116" w:rsidRDefault="00632116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32116">
        <w:rPr>
          <w:rFonts w:ascii="Arial" w:hAnsi="Arial" w:cs="Arial"/>
          <w:sz w:val="22"/>
          <w:szCs w:val="22"/>
        </w:rPr>
        <w:t>Σας γνωρίζουμε ότι στο κτίριο</w:t>
      </w:r>
      <w:r>
        <w:rPr>
          <w:rFonts w:ascii="Arial" w:hAnsi="Arial" w:cs="Arial"/>
          <w:sz w:val="22"/>
          <w:szCs w:val="22"/>
        </w:rPr>
        <w:t xml:space="preserve"> επί</w:t>
      </w:r>
      <w:r w:rsidRPr="006321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των οδών Πειραιώς, Λαμίας και Κωνσταντινουπόλεως στο Ο.Τ. 60 της</w:t>
      </w:r>
      <w:r w:rsidRPr="00F029E3">
        <w:rPr>
          <w:rFonts w:ascii="Arial" w:hAnsi="Arial" w:cs="Arial"/>
          <w:bCs/>
          <w:sz w:val="22"/>
          <w:szCs w:val="22"/>
        </w:rPr>
        <w:t xml:space="preserve"> Δ.Κ. Ταύρου του Δήμου Μοσχάτου- Ταύρου</w:t>
      </w:r>
      <w:r>
        <w:rPr>
          <w:rFonts w:ascii="Arial" w:hAnsi="Arial" w:cs="Arial"/>
          <w:bCs/>
          <w:sz w:val="22"/>
          <w:szCs w:val="22"/>
        </w:rPr>
        <w:t>, θα γίνει η εγκατάσταση υπηρεσιών της ΑΑΔΕ</w:t>
      </w:r>
      <w:r w:rsidR="009B3683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δημιουργώντας σημαντικό φόρτο στην περιοχή με την προσέλευση καθημερινά εκατοντάδων εργαζομένων και επισκεπτών.</w:t>
      </w:r>
    </w:p>
    <w:p w:rsidR="002147CB" w:rsidRDefault="002147CB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32116" w:rsidRDefault="00632116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Το εν λόγω κτίριο βρίσκεται σε περιοχή με εγκεκριμένες χρήσεις πολεοδομικού κέντρου, στην οποία έχουν αναπτυχθεί χρήσεις κυρίως εμπορικές και ψυχαγωγικές, ενώ η περιοχή κατοικίας αναπτύσσεται </w:t>
      </w:r>
      <w:r w:rsidR="00022E3B">
        <w:rPr>
          <w:rFonts w:ascii="Arial" w:hAnsi="Arial" w:cs="Arial"/>
          <w:bCs/>
          <w:sz w:val="22"/>
          <w:szCs w:val="22"/>
        </w:rPr>
        <w:t xml:space="preserve">βορειοδυτικά των γραμμών του ΟΣΕ. </w:t>
      </w:r>
    </w:p>
    <w:p w:rsidR="002147CB" w:rsidRDefault="002147CB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75F95" w:rsidRDefault="00022E3B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Για την εξυπηρέτηση της δημόσιας υπηρεσίας και την αποφυγή αναστάτωσης στην ευρύτερη περιοχή και καθώς επιπλέον η συγκέντρωση ατόμων και οχημάτων για τον υφιστάμενο αθλητικό χώρο είναι εκτός ωρών λειτουργίας των υπηρεσιών της ΑΑΔΕ, παρακαλούμε για τη </w:t>
      </w:r>
      <w:r w:rsidRPr="00D75F95">
        <w:rPr>
          <w:rFonts w:ascii="Arial" w:hAnsi="Arial" w:cs="Arial"/>
          <w:b/>
          <w:bCs/>
          <w:sz w:val="22"/>
          <w:szCs w:val="22"/>
        </w:rPr>
        <w:t>λήψη απόφασης</w:t>
      </w:r>
      <w:r>
        <w:rPr>
          <w:rFonts w:ascii="Arial" w:hAnsi="Arial" w:cs="Arial"/>
          <w:bCs/>
          <w:sz w:val="22"/>
          <w:szCs w:val="22"/>
        </w:rPr>
        <w:t xml:space="preserve"> για</w:t>
      </w:r>
      <w:r w:rsidR="00D75F95">
        <w:rPr>
          <w:rFonts w:ascii="Arial" w:hAnsi="Arial" w:cs="Arial"/>
          <w:bCs/>
          <w:sz w:val="22"/>
          <w:szCs w:val="22"/>
        </w:rPr>
        <w:t>:</w:t>
      </w:r>
    </w:p>
    <w:p w:rsidR="002147CB" w:rsidRDefault="002147CB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2147CB" w:rsidRDefault="00D75F95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Τ</w:t>
      </w:r>
      <w:r w:rsidR="00022E3B">
        <w:rPr>
          <w:rFonts w:ascii="Arial" w:hAnsi="Arial" w:cs="Arial"/>
          <w:bCs/>
          <w:sz w:val="22"/>
          <w:szCs w:val="22"/>
        </w:rPr>
        <w:t xml:space="preserve">ον καθορισμό  χώρο στάθμευσης οχημάτων υπαλλήλων και επισκεπτών στο κτίριο της ΑΑΔΕ </w:t>
      </w:r>
      <w:r w:rsidR="00917BE9">
        <w:rPr>
          <w:rFonts w:ascii="Arial" w:hAnsi="Arial" w:cs="Arial"/>
          <w:bCs/>
          <w:sz w:val="22"/>
          <w:szCs w:val="22"/>
        </w:rPr>
        <w:t xml:space="preserve">επί της οδού Κωνσταντινουπόλεως, έναντι και κατά μήκος του κτιρίου, </w:t>
      </w:r>
      <w:r w:rsidR="00022E3B">
        <w:rPr>
          <w:rFonts w:ascii="Arial" w:hAnsi="Arial" w:cs="Arial"/>
          <w:bCs/>
          <w:sz w:val="22"/>
          <w:szCs w:val="22"/>
        </w:rPr>
        <w:t>κατά τις εργάσιμες ημέρες, από Δευτέρα έως Παρασκευή και από ώρα 07:00-16:00. Τις υπόλοιπες ημέρες και ώρες ο χώρος είναι ελεύθερος προς χρήση από οποιονδήποτε.</w:t>
      </w:r>
      <w:r w:rsidR="002147CB">
        <w:rPr>
          <w:rFonts w:ascii="Arial" w:hAnsi="Arial" w:cs="Arial"/>
          <w:bCs/>
          <w:sz w:val="22"/>
          <w:szCs w:val="22"/>
        </w:rPr>
        <w:t xml:space="preserve"> Ο χώρος θα οριοθετείται με τοποθέτηση πινακίδων Ρ-40 με από κάτω πρόσθετο </w:t>
      </w:r>
      <w:proofErr w:type="spellStart"/>
      <w:r w:rsidR="002147CB">
        <w:rPr>
          <w:rFonts w:ascii="Arial" w:hAnsi="Arial" w:cs="Arial"/>
          <w:bCs/>
          <w:sz w:val="22"/>
          <w:szCs w:val="22"/>
        </w:rPr>
        <w:t>ταμπελάκι</w:t>
      </w:r>
      <w:proofErr w:type="spellEnd"/>
      <w:r w:rsidR="002147CB">
        <w:rPr>
          <w:rFonts w:ascii="Arial" w:hAnsi="Arial" w:cs="Arial"/>
          <w:bCs/>
          <w:sz w:val="22"/>
          <w:szCs w:val="22"/>
        </w:rPr>
        <w:t xml:space="preserve"> «ΕΚΤΟΣ ΟΧΗΜΑΤΩΝ Γ.Γ.Π.Σ. ΑΠΟ 07:00-15:00».</w:t>
      </w:r>
    </w:p>
    <w:p w:rsidR="002147CB" w:rsidRPr="002147CB" w:rsidRDefault="002147CB" w:rsidP="002147C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22E3B" w:rsidRDefault="00022E3B" w:rsidP="00022E3B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2147CB" w:rsidTr="00944163">
        <w:trPr>
          <w:cantSplit/>
          <w:trHeight w:val="409"/>
          <w:jc w:val="center"/>
        </w:trPr>
        <w:tc>
          <w:tcPr>
            <w:tcW w:w="3353" w:type="dxa"/>
          </w:tcPr>
          <w:p w:rsidR="002147CB" w:rsidRDefault="002147CB" w:rsidP="002147CB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:rsidR="002147CB" w:rsidRDefault="002147CB" w:rsidP="00944163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:rsidR="00E4396E" w:rsidRPr="008167BB" w:rsidRDefault="00E4396E" w:rsidP="00E439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Ο Αντιδήμαρχος</w:t>
            </w:r>
          </w:p>
          <w:p w:rsidR="00E4396E" w:rsidRPr="008167BB" w:rsidRDefault="00E4396E" w:rsidP="00E439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Υποδομών &amp; Δόμησης</w:t>
            </w:r>
          </w:p>
          <w:p w:rsidR="00E4396E" w:rsidRPr="008167BB" w:rsidRDefault="00E4396E" w:rsidP="00E439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4396E" w:rsidRPr="008D0285" w:rsidRDefault="00E4396E" w:rsidP="00E4396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4396E" w:rsidRPr="008D0285" w:rsidRDefault="00E4396E" w:rsidP="00E4396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4396E" w:rsidRPr="008D0285" w:rsidRDefault="00E4396E" w:rsidP="00E4396E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4396E" w:rsidRPr="008D0285" w:rsidRDefault="00E4396E" w:rsidP="00E4396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4396E" w:rsidRPr="00EF7B4B" w:rsidRDefault="00E4396E" w:rsidP="00E4396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B4B"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2147CB" w:rsidRDefault="002147CB" w:rsidP="00944163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:rsidR="00022E3B" w:rsidRDefault="00022E3B" w:rsidP="00F4202C">
      <w:pPr>
        <w:jc w:val="both"/>
        <w:rPr>
          <w:rFonts w:ascii="Arial" w:hAnsi="Arial" w:cs="Arial"/>
          <w:bCs/>
          <w:sz w:val="22"/>
          <w:szCs w:val="22"/>
        </w:rPr>
      </w:pPr>
    </w:p>
    <w:sectPr w:rsidR="00022E3B" w:rsidSect="00527599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131D"/>
    <w:multiLevelType w:val="hybridMultilevel"/>
    <w:tmpl w:val="3C3AE6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F530A"/>
    <w:multiLevelType w:val="hybridMultilevel"/>
    <w:tmpl w:val="B1823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D1388"/>
    <w:multiLevelType w:val="hybridMultilevel"/>
    <w:tmpl w:val="E2EC305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34BB0"/>
    <w:multiLevelType w:val="hybridMultilevel"/>
    <w:tmpl w:val="F9E693F0"/>
    <w:lvl w:ilvl="0" w:tplc="9A22B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8281986"/>
    <w:multiLevelType w:val="hybridMultilevel"/>
    <w:tmpl w:val="543608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E5495"/>
    <w:multiLevelType w:val="hybridMultilevel"/>
    <w:tmpl w:val="429E0BB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FF7863"/>
    <w:multiLevelType w:val="hybridMultilevel"/>
    <w:tmpl w:val="D7DCCB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1E463B"/>
    <w:multiLevelType w:val="hybridMultilevel"/>
    <w:tmpl w:val="0DACE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noPunctuationKerning/>
  <w:characterSpacingControl w:val="doNotCompress"/>
  <w:compat/>
  <w:rsids>
    <w:rsidRoot w:val="001D3B24"/>
    <w:rsid w:val="00022E3B"/>
    <w:rsid w:val="00022FDD"/>
    <w:rsid w:val="000276BF"/>
    <w:rsid w:val="00027916"/>
    <w:rsid w:val="00054733"/>
    <w:rsid w:val="00071116"/>
    <w:rsid w:val="000759CD"/>
    <w:rsid w:val="000769B2"/>
    <w:rsid w:val="000847D1"/>
    <w:rsid w:val="000909C8"/>
    <w:rsid w:val="000957F1"/>
    <w:rsid w:val="000F18BC"/>
    <w:rsid w:val="000F2DEF"/>
    <w:rsid w:val="00101CCD"/>
    <w:rsid w:val="00114F31"/>
    <w:rsid w:val="001158C2"/>
    <w:rsid w:val="0014656C"/>
    <w:rsid w:val="00146863"/>
    <w:rsid w:val="001633C4"/>
    <w:rsid w:val="00163E76"/>
    <w:rsid w:val="00163EB0"/>
    <w:rsid w:val="001A6DAA"/>
    <w:rsid w:val="001A6FA1"/>
    <w:rsid w:val="001C130A"/>
    <w:rsid w:val="001D3B24"/>
    <w:rsid w:val="001D3F7D"/>
    <w:rsid w:val="002147CB"/>
    <w:rsid w:val="00244C95"/>
    <w:rsid w:val="00256351"/>
    <w:rsid w:val="00266E93"/>
    <w:rsid w:val="00282BE7"/>
    <w:rsid w:val="00294A71"/>
    <w:rsid w:val="00296ADD"/>
    <w:rsid w:val="002A0F39"/>
    <w:rsid w:val="002A7602"/>
    <w:rsid w:val="002B382C"/>
    <w:rsid w:val="002D579D"/>
    <w:rsid w:val="002E0A69"/>
    <w:rsid w:val="002E2F15"/>
    <w:rsid w:val="00307937"/>
    <w:rsid w:val="00330F4D"/>
    <w:rsid w:val="00332DBE"/>
    <w:rsid w:val="00345E4D"/>
    <w:rsid w:val="00356B52"/>
    <w:rsid w:val="00362CF5"/>
    <w:rsid w:val="00367BD8"/>
    <w:rsid w:val="003B7912"/>
    <w:rsid w:val="003C6340"/>
    <w:rsid w:val="003D1C91"/>
    <w:rsid w:val="003E699B"/>
    <w:rsid w:val="00402E2B"/>
    <w:rsid w:val="00464CE2"/>
    <w:rsid w:val="00484399"/>
    <w:rsid w:val="00486026"/>
    <w:rsid w:val="004A0851"/>
    <w:rsid w:val="004B1787"/>
    <w:rsid w:val="005143CF"/>
    <w:rsid w:val="00527599"/>
    <w:rsid w:val="00537249"/>
    <w:rsid w:val="005429C7"/>
    <w:rsid w:val="00572B9D"/>
    <w:rsid w:val="005740A1"/>
    <w:rsid w:val="005809F8"/>
    <w:rsid w:val="00585DDB"/>
    <w:rsid w:val="005A5A03"/>
    <w:rsid w:val="005A7D40"/>
    <w:rsid w:val="005B2F57"/>
    <w:rsid w:val="005D1C63"/>
    <w:rsid w:val="006033C1"/>
    <w:rsid w:val="006111C3"/>
    <w:rsid w:val="00632116"/>
    <w:rsid w:val="00644EA8"/>
    <w:rsid w:val="00667165"/>
    <w:rsid w:val="006A3AE0"/>
    <w:rsid w:val="006B6D21"/>
    <w:rsid w:val="006C66D3"/>
    <w:rsid w:val="006F4848"/>
    <w:rsid w:val="006F7095"/>
    <w:rsid w:val="00704328"/>
    <w:rsid w:val="00740695"/>
    <w:rsid w:val="007577A6"/>
    <w:rsid w:val="00791534"/>
    <w:rsid w:val="0079197F"/>
    <w:rsid w:val="007D1BA4"/>
    <w:rsid w:val="007D4CDA"/>
    <w:rsid w:val="007E3CC1"/>
    <w:rsid w:val="007E5402"/>
    <w:rsid w:val="0081754B"/>
    <w:rsid w:val="00833E4E"/>
    <w:rsid w:val="00836B67"/>
    <w:rsid w:val="008462CC"/>
    <w:rsid w:val="00866713"/>
    <w:rsid w:val="00876397"/>
    <w:rsid w:val="00876A13"/>
    <w:rsid w:val="008916FF"/>
    <w:rsid w:val="008953B2"/>
    <w:rsid w:val="008A6428"/>
    <w:rsid w:val="008B731E"/>
    <w:rsid w:val="008E668C"/>
    <w:rsid w:val="00917BE9"/>
    <w:rsid w:val="00932FBC"/>
    <w:rsid w:val="00954973"/>
    <w:rsid w:val="00965512"/>
    <w:rsid w:val="00970832"/>
    <w:rsid w:val="009847E1"/>
    <w:rsid w:val="009A54CA"/>
    <w:rsid w:val="009B0E36"/>
    <w:rsid w:val="009B3683"/>
    <w:rsid w:val="009C437E"/>
    <w:rsid w:val="009C7ED7"/>
    <w:rsid w:val="009D129E"/>
    <w:rsid w:val="009F6C48"/>
    <w:rsid w:val="00A14BA7"/>
    <w:rsid w:val="00A37720"/>
    <w:rsid w:val="00A407F0"/>
    <w:rsid w:val="00A508C1"/>
    <w:rsid w:val="00A74608"/>
    <w:rsid w:val="00A9586B"/>
    <w:rsid w:val="00AA1B43"/>
    <w:rsid w:val="00AB1493"/>
    <w:rsid w:val="00AD2039"/>
    <w:rsid w:val="00AE637D"/>
    <w:rsid w:val="00AE741F"/>
    <w:rsid w:val="00AF332D"/>
    <w:rsid w:val="00AF4246"/>
    <w:rsid w:val="00B113E8"/>
    <w:rsid w:val="00B20BBB"/>
    <w:rsid w:val="00B37D12"/>
    <w:rsid w:val="00B44109"/>
    <w:rsid w:val="00B46CED"/>
    <w:rsid w:val="00B84756"/>
    <w:rsid w:val="00B858C0"/>
    <w:rsid w:val="00B91D97"/>
    <w:rsid w:val="00BA0071"/>
    <w:rsid w:val="00BA7927"/>
    <w:rsid w:val="00BB0DBA"/>
    <w:rsid w:val="00BD4016"/>
    <w:rsid w:val="00C12F9A"/>
    <w:rsid w:val="00C26A09"/>
    <w:rsid w:val="00C57475"/>
    <w:rsid w:val="00C71492"/>
    <w:rsid w:val="00C71637"/>
    <w:rsid w:val="00C900EF"/>
    <w:rsid w:val="00C920CD"/>
    <w:rsid w:val="00C97FA0"/>
    <w:rsid w:val="00CA100A"/>
    <w:rsid w:val="00CA6132"/>
    <w:rsid w:val="00CB28C4"/>
    <w:rsid w:val="00CC47E9"/>
    <w:rsid w:val="00CD39FD"/>
    <w:rsid w:val="00CE74FE"/>
    <w:rsid w:val="00CF0E30"/>
    <w:rsid w:val="00D157F9"/>
    <w:rsid w:val="00D2023B"/>
    <w:rsid w:val="00D2095F"/>
    <w:rsid w:val="00D20FB4"/>
    <w:rsid w:val="00D3305A"/>
    <w:rsid w:val="00D33B65"/>
    <w:rsid w:val="00D65830"/>
    <w:rsid w:val="00D75F95"/>
    <w:rsid w:val="00D76E6A"/>
    <w:rsid w:val="00D806BE"/>
    <w:rsid w:val="00D80EC7"/>
    <w:rsid w:val="00DB07F0"/>
    <w:rsid w:val="00DC33BC"/>
    <w:rsid w:val="00DD18B5"/>
    <w:rsid w:val="00DF521B"/>
    <w:rsid w:val="00E00B05"/>
    <w:rsid w:val="00E21578"/>
    <w:rsid w:val="00E3419F"/>
    <w:rsid w:val="00E375F0"/>
    <w:rsid w:val="00E40B65"/>
    <w:rsid w:val="00E4396E"/>
    <w:rsid w:val="00E676A4"/>
    <w:rsid w:val="00E80A80"/>
    <w:rsid w:val="00EA0226"/>
    <w:rsid w:val="00EA5CB2"/>
    <w:rsid w:val="00EA68B3"/>
    <w:rsid w:val="00EB7A8E"/>
    <w:rsid w:val="00EC2A60"/>
    <w:rsid w:val="00ED0FF2"/>
    <w:rsid w:val="00EE34D2"/>
    <w:rsid w:val="00EF556A"/>
    <w:rsid w:val="00EF64DF"/>
    <w:rsid w:val="00F027D4"/>
    <w:rsid w:val="00F029E3"/>
    <w:rsid w:val="00F15E8B"/>
    <w:rsid w:val="00F223A1"/>
    <w:rsid w:val="00F3330D"/>
    <w:rsid w:val="00F4202C"/>
    <w:rsid w:val="00F5442A"/>
    <w:rsid w:val="00F56D77"/>
    <w:rsid w:val="00F656A0"/>
    <w:rsid w:val="00F9384F"/>
    <w:rsid w:val="00FD6BC2"/>
    <w:rsid w:val="00FD7133"/>
    <w:rsid w:val="00FF12E1"/>
    <w:rsid w:val="00FF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  <w:rPr>
      <w:sz w:val="24"/>
      <w:szCs w:val="24"/>
    </w:rPr>
  </w:style>
  <w:style w:type="paragraph" w:styleId="1">
    <w:name w:val="heading 1"/>
    <w:basedOn w:val="a"/>
    <w:next w:val="a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52759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527599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527599"/>
    <w:pPr>
      <w:jc w:val="both"/>
    </w:pPr>
    <w:rPr>
      <w:rFonts w:ascii="Arial" w:hAnsi="Arial"/>
      <w:sz w:val="22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EF556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">
    <w:name w:val="Κεφαλίδα Char"/>
    <w:basedOn w:val="a0"/>
    <w:link w:val="a3"/>
    <w:semiHidden/>
    <w:rsid w:val="005A7D40"/>
    <w:rPr>
      <w:sz w:val="24"/>
      <w:szCs w:val="24"/>
    </w:rPr>
  </w:style>
  <w:style w:type="paragraph" w:styleId="a6">
    <w:name w:val="List Paragraph"/>
    <w:basedOn w:val="a"/>
    <w:uiPriority w:val="34"/>
    <w:qFormat/>
    <w:rsid w:val="00D65830"/>
    <w:pPr>
      <w:ind w:left="720"/>
      <w:contextualSpacing/>
    </w:pPr>
  </w:style>
  <w:style w:type="paragraph" w:styleId="a7">
    <w:name w:val="Body Text Indent"/>
    <w:basedOn w:val="a"/>
    <w:link w:val="Char1"/>
    <w:uiPriority w:val="99"/>
    <w:unhideWhenUsed/>
    <w:rsid w:val="000909C8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1">
    <w:name w:val="Σώμα κείμενου με εσοχή Char"/>
    <w:basedOn w:val="a0"/>
    <w:link w:val="a7"/>
    <w:uiPriority w:val="99"/>
    <w:rsid w:val="000909C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7111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30">
    <w:name w:val="Body Text Indent 3"/>
    <w:basedOn w:val="a"/>
    <w:link w:val="3Char"/>
    <w:uiPriority w:val="99"/>
    <w:unhideWhenUsed/>
    <w:rsid w:val="00CB28C4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rsid w:val="00CB28C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301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ML04614254</dc:creator>
  <cp:lastModifiedBy>skiriakou</cp:lastModifiedBy>
  <cp:revision>27</cp:revision>
  <cp:lastPrinted>2022-05-11T12:10:00Z</cp:lastPrinted>
  <dcterms:created xsi:type="dcterms:W3CDTF">2022-05-11T12:41:00Z</dcterms:created>
  <dcterms:modified xsi:type="dcterms:W3CDTF">2024-09-19T12:56:00Z</dcterms:modified>
</cp:coreProperties>
</file>