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FA71B" w14:textId="77777777" w:rsidR="00C60A2F" w:rsidRPr="00B50B94" w:rsidRDefault="00C60A2F" w:rsidP="00C60A2F">
      <w:pPr>
        <w:ind w:right="-199"/>
        <w:rPr>
          <w:rFonts w:cs="Arial"/>
          <w:b/>
          <w:sz w:val="28"/>
          <w:szCs w:val="28"/>
        </w:rPr>
      </w:pPr>
      <w:r w:rsidRPr="00B50B94">
        <w:rPr>
          <w:rFonts w:cs="Arial"/>
          <w:noProof/>
          <w:szCs w:val="24"/>
        </w:rPr>
        <w:drawing>
          <wp:inline distT="0" distB="0" distL="0" distR="0" wp14:anchorId="2C001CEA" wp14:editId="1B61F548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0B94">
        <w:rPr>
          <w:rFonts w:cs="Arial"/>
          <w:b/>
          <w:sz w:val="28"/>
          <w:szCs w:val="28"/>
        </w:rPr>
        <w:t xml:space="preserve">                                         </w:t>
      </w:r>
    </w:p>
    <w:p w14:paraId="654A65C9" w14:textId="0257892A" w:rsidR="00C60A2F" w:rsidRPr="00B50B94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ΕΛΛΗΝΙΚΗ ΔΗΜΟΚΡΑΤΙΑ                                             </w:t>
      </w:r>
      <w:r>
        <w:rPr>
          <w:rFonts w:cs="Arial"/>
          <w:sz w:val="24"/>
          <w:szCs w:val="24"/>
        </w:rPr>
        <w:t xml:space="preserve">           </w:t>
      </w:r>
      <w:r w:rsidR="00EF0826">
        <w:rPr>
          <w:rFonts w:cs="Arial"/>
          <w:sz w:val="24"/>
          <w:szCs w:val="24"/>
        </w:rPr>
        <w:tab/>
      </w:r>
      <w:r w:rsidR="00EF0826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>Μοσχάτο</w:t>
      </w:r>
      <w:r>
        <w:rPr>
          <w:rFonts w:cs="Arial"/>
          <w:sz w:val="24"/>
          <w:szCs w:val="24"/>
        </w:rPr>
        <w:t>,</w:t>
      </w:r>
      <w:r w:rsidRPr="00B50B94">
        <w:rPr>
          <w:rFonts w:cs="Arial"/>
          <w:sz w:val="24"/>
          <w:szCs w:val="24"/>
        </w:rPr>
        <w:t xml:space="preserve"> </w:t>
      </w:r>
      <w:r w:rsidR="00374B51">
        <w:rPr>
          <w:rFonts w:cs="Arial"/>
          <w:sz w:val="24"/>
          <w:szCs w:val="24"/>
        </w:rPr>
        <w:t>05/08</w:t>
      </w:r>
      <w:r w:rsidR="0000349F">
        <w:rPr>
          <w:rFonts w:cs="Arial"/>
          <w:sz w:val="24"/>
          <w:szCs w:val="24"/>
        </w:rPr>
        <w:t>/2024</w:t>
      </w:r>
    </w:p>
    <w:p w14:paraId="722FCBF3" w14:textId="77777777" w:rsidR="00C60A2F" w:rsidRPr="00B50B94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ΑΠΟΚΕΝΤΡΩΜΕΝΗ ΔΙΟΙΚΗΣΗ ΑΤΤΙΚΗΣ</w:t>
      </w:r>
    </w:p>
    <w:p w14:paraId="2EB013C0" w14:textId="77777777" w:rsidR="00C60A2F" w:rsidRPr="00DA4042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ΔΗΜΟΣ ΜΟΣΧΑΤΟΥ – ΤΑΥΡΟΥ                                   </w:t>
      </w:r>
    </w:p>
    <w:p w14:paraId="33F28AF0" w14:textId="77777777" w:rsidR="00C60A2F" w:rsidRPr="00B50B94" w:rsidRDefault="00C60A2F" w:rsidP="006759BA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Δ/ΝΣΗ </w:t>
      </w:r>
      <w:r w:rsidRPr="00B50B94">
        <w:rPr>
          <w:rFonts w:cs="Arial"/>
          <w:sz w:val="24"/>
          <w:szCs w:val="24"/>
          <w:lang w:val="en-US"/>
        </w:rPr>
        <w:t>OIKONOMIK</w:t>
      </w:r>
      <w:r w:rsidRPr="00B50B94">
        <w:rPr>
          <w:rFonts w:cs="Arial"/>
          <w:sz w:val="24"/>
          <w:szCs w:val="24"/>
        </w:rPr>
        <w:t>ΩΝ ΥΠΗΡΕΣΙΩΝ</w:t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  <w:t xml:space="preserve">    </w:t>
      </w:r>
    </w:p>
    <w:p w14:paraId="7AC8D906" w14:textId="77777777" w:rsidR="00C60A2F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ΤΜΗΜΑ </w:t>
      </w:r>
      <w:r w:rsidRPr="00B50B94">
        <w:rPr>
          <w:rFonts w:cs="Arial"/>
          <w:sz w:val="24"/>
          <w:szCs w:val="24"/>
        </w:rPr>
        <w:t>ΤΑΜΕΙΑΚΗ ΥΠΗΡΕΣΙΑ</w:t>
      </w:r>
    </w:p>
    <w:p w14:paraId="063AB218" w14:textId="40969A28" w:rsidR="00C60A2F" w:rsidRPr="00B50B94" w:rsidRDefault="00010F7A" w:rsidP="006759BA">
      <w:pPr>
        <w:spacing w:after="0" w:line="240" w:lineRule="auto"/>
        <w:ind w:right="-34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Πληρ</w:t>
      </w:r>
      <w:proofErr w:type="spellEnd"/>
      <w:r>
        <w:rPr>
          <w:rFonts w:cs="Arial"/>
          <w:sz w:val="24"/>
          <w:szCs w:val="24"/>
        </w:rPr>
        <w:t xml:space="preserve">.: Α. </w:t>
      </w:r>
      <w:proofErr w:type="spellStart"/>
      <w:r>
        <w:rPr>
          <w:rFonts w:cs="Arial"/>
          <w:sz w:val="24"/>
          <w:szCs w:val="24"/>
        </w:rPr>
        <w:t>Γρηγοροπούλου</w:t>
      </w:r>
      <w:proofErr w:type="spellEnd"/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EF0826">
        <w:rPr>
          <w:rFonts w:cs="Arial"/>
          <w:sz w:val="24"/>
          <w:szCs w:val="24"/>
        </w:rPr>
        <w:tab/>
        <w:t xml:space="preserve"> </w:t>
      </w:r>
      <w:r w:rsidR="00C63C0F">
        <w:rPr>
          <w:rFonts w:cs="Arial"/>
          <w:b/>
          <w:sz w:val="24"/>
          <w:szCs w:val="24"/>
        </w:rPr>
        <w:t xml:space="preserve">ΠΡΟΣ: </w:t>
      </w:r>
      <w:r w:rsidR="001F48A5">
        <w:rPr>
          <w:rFonts w:cs="Arial"/>
          <w:b/>
          <w:sz w:val="24"/>
          <w:szCs w:val="24"/>
        </w:rPr>
        <w:t xml:space="preserve">τον </w:t>
      </w:r>
      <w:r w:rsidR="005D6EB6">
        <w:rPr>
          <w:rFonts w:cs="Arial"/>
          <w:b/>
          <w:sz w:val="24"/>
          <w:szCs w:val="24"/>
        </w:rPr>
        <w:t xml:space="preserve">Πρόεδρο </w:t>
      </w:r>
      <w:r w:rsidR="002A3F9F">
        <w:rPr>
          <w:rFonts w:cs="Arial"/>
          <w:b/>
          <w:sz w:val="24"/>
          <w:szCs w:val="24"/>
        </w:rPr>
        <w:t xml:space="preserve">και τα μέλη </w:t>
      </w:r>
      <w:r w:rsidR="001F48A5">
        <w:rPr>
          <w:rFonts w:cs="Arial"/>
          <w:b/>
          <w:sz w:val="24"/>
          <w:szCs w:val="24"/>
        </w:rPr>
        <w:t>της</w:t>
      </w:r>
    </w:p>
    <w:p w14:paraId="14CF0063" w14:textId="0B007B29" w:rsidR="00C60A2F" w:rsidRPr="005D6EB6" w:rsidRDefault="00010F7A" w:rsidP="006759BA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proofErr w:type="spellStart"/>
      <w:r w:rsidRPr="00010F7A">
        <w:rPr>
          <w:rFonts w:cs="Arial"/>
          <w:sz w:val="24"/>
          <w:szCs w:val="24"/>
        </w:rPr>
        <w:t>Τηλ</w:t>
      </w:r>
      <w:proofErr w:type="spellEnd"/>
      <w:r w:rsidRPr="00010F7A">
        <w:rPr>
          <w:rFonts w:cs="Arial"/>
          <w:sz w:val="24"/>
          <w:szCs w:val="24"/>
        </w:rPr>
        <w:t>.: 2132019640</w:t>
      </w:r>
      <w:r>
        <w:rPr>
          <w:rFonts w:cs="Arial"/>
          <w:sz w:val="24"/>
          <w:szCs w:val="24"/>
        </w:rPr>
        <w:t xml:space="preserve"> </w:t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25046">
        <w:rPr>
          <w:rFonts w:cs="Arial"/>
          <w:sz w:val="24"/>
          <w:szCs w:val="24"/>
        </w:rPr>
        <w:t xml:space="preserve">            </w:t>
      </w:r>
      <w:r w:rsidR="005D6EB6">
        <w:rPr>
          <w:rFonts w:cs="Arial"/>
          <w:sz w:val="24"/>
          <w:szCs w:val="24"/>
        </w:rPr>
        <w:t xml:space="preserve">  </w:t>
      </w:r>
      <w:r w:rsidR="005D6EB6" w:rsidRPr="005D6EB6">
        <w:rPr>
          <w:rFonts w:cs="Arial"/>
          <w:b/>
          <w:sz w:val="24"/>
          <w:szCs w:val="24"/>
        </w:rPr>
        <w:t xml:space="preserve">Δημοτικής </w:t>
      </w:r>
      <w:proofErr w:type="spellStart"/>
      <w:r w:rsidR="005D6EB6" w:rsidRPr="005D6EB6">
        <w:rPr>
          <w:rFonts w:cs="Arial"/>
          <w:b/>
          <w:sz w:val="24"/>
          <w:szCs w:val="24"/>
        </w:rPr>
        <w:t>Eπιτροπής</w:t>
      </w:r>
      <w:proofErr w:type="spellEnd"/>
      <w:r w:rsidR="00C25046" w:rsidRPr="005D6EB6">
        <w:rPr>
          <w:rFonts w:cs="Arial"/>
          <w:b/>
          <w:sz w:val="24"/>
          <w:szCs w:val="24"/>
        </w:rPr>
        <w:t xml:space="preserve"> </w:t>
      </w:r>
      <w:r w:rsidR="005D6EB6" w:rsidRPr="005D6EB6">
        <w:rPr>
          <w:rFonts w:cs="Arial"/>
          <w:b/>
          <w:sz w:val="24"/>
          <w:szCs w:val="24"/>
        </w:rPr>
        <w:t xml:space="preserve"> </w:t>
      </w:r>
    </w:p>
    <w:p w14:paraId="644E9C3F" w14:textId="28863B05" w:rsidR="00C60A2F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24FB626" w14:textId="0E394ACB" w:rsidR="00C60A2F" w:rsidRPr="00B50B94" w:rsidRDefault="0084799E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="00C60A2F" w:rsidRPr="00B50B94">
        <w:rPr>
          <w:rFonts w:cs="Arial"/>
          <w:sz w:val="24"/>
          <w:szCs w:val="24"/>
        </w:rPr>
        <w:t xml:space="preserve">                                                                                  </w:t>
      </w:r>
    </w:p>
    <w:p w14:paraId="7B452AEE" w14:textId="73E929BA" w:rsidR="005D6EB6" w:rsidRPr="00010F7A" w:rsidRDefault="00B10234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i w:val="0"/>
          <w:u w:val="none"/>
        </w:rPr>
        <w:t>ΘΕΜΑ</w:t>
      </w:r>
      <w:r w:rsidR="005D6EB6" w:rsidRPr="00B10234">
        <w:rPr>
          <w:rStyle w:val="Heading60"/>
          <w:rFonts w:asciiTheme="minorHAnsi" w:hAnsiTheme="minorHAnsi" w:cstheme="minorHAnsi"/>
          <w:i w:val="0"/>
          <w:u w:val="none"/>
        </w:rPr>
        <w:t xml:space="preserve">: </w:t>
      </w:r>
      <w:r w:rsidR="005D6EB6"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«Κατάργηση τραπεζικών λογαριασμών </w:t>
      </w:r>
      <w:r w:rsid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της </w:t>
      </w:r>
      <w:r w:rsidR="004E495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A</w:t>
      </w:r>
      <w:r w:rsidR="00374B51" w:rsidRP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>’</w:t>
      </w:r>
      <w:proofErr w:type="spellStart"/>
      <w:r w:rsidR="00374B51" w:rsidRP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>θμια</w:t>
      </w:r>
      <w:r w:rsid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>ς</w:t>
      </w:r>
      <w:proofErr w:type="spellEnd"/>
      <w:r w:rsidR="00374B51" w:rsidRP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Σχολική</w:t>
      </w:r>
      <w:r w:rsid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>ς</w:t>
      </w:r>
      <w:r w:rsidR="00374B51" w:rsidRP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Επιτροπή</w:t>
      </w:r>
      <w:r w:rsid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>ς</w:t>
      </w:r>
      <w:r w:rsidR="00374B51" w:rsidRP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>(</w:t>
      </w:r>
      <w:r w:rsidR="005D6EB6"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καταργημένων Νομικών Προσώπων Δήμου </w:t>
      </w:r>
      <w:r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>Μοσχάτου-Ταύρου</w:t>
      </w:r>
      <w:r w:rsidR="00374B51">
        <w:rPr>
          <w:rStyle w:val="Heading60"/>
          <w:rFonts w:asciiTheme="minorHAnsi" w:hAnsiTheme="minorHAnsi" w:cstheme="minorHAnsi"/>
          <w:b w:val="0"/>
          <w:i w:val="0"/>
          <w:u w:val="none"/>
        </w:rPr>
        <w:t>)</w:t>
      </w:r>
      <w:r w:rsidR="00374B51">
        <w:rPr>
          <w:rStyle w:val="Heading60"/>
          <w:rFonts w:asciiTheme="minorHAnsi" w:hAnsiTheme="minorHAnsi" w:cstheme="minorHAnsi"/>
          <w:i w:val="0"/>
          <w:u w:val="none"/>
        </w:rPr>
        <w:t xml:space="preserve"> </w:t>
      </w:r>
      <w:r w:rsidR="005D6EB6"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>και μεταφορά των υπολοίπων των τραπεζικών λογαριασμών τους σε λογαριασμό του Δήμου»</w:t>
      </w:r>
    </w:p>
    <w:p w14:paraId="6118AD44" w14:textId="70F439BB" w:rsidR="005D6EB6" w:rsidRPr="00727753" w:rsidRDefault="005D6EB6" w:rsidP="00727753">
      <w:p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14:paraId="793DC66F" w14:textId="72834B89" w:rsidR="001978C7" w:rsidRPr="005E04C1" w:rsidRDefault="005E04C1" w:rsidP="005E04C1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Σύμφωνα με τις διατάξεις </w:t>
      </w:r>
      <w:r w:rsidR="001978C7" w:rsidRPr="005E04C1">
        <w:rPr>
          <w:rStyle w:val="Heading60"/>
          <w:rFonts w:asciiTheme="minorHAnsi" w:hAnsiTheme="minorHAnsi" w:cstheme="minorHAnsi"/>
          <w:b w:val="0"/>
          <w:i w:val="0"/>
          <w:u w:val="none"/>
        </w:rPr>
        <w:t>των παρ. 1 και 2 του άρθρου 28 του ν. 5056/2023 καταργούνται οι   δημοτικές Σχολικές Επιτροπές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.</w:t>
      </w:r>
      <w:r w:rsidR="00F3161D" w:rsidRPr="005E04C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51F27900" w14:textId="77777777" w:rsidR="001978C7" w:rsidRPr="001978C7" w:rsidRDefault="001978C7" w:rsidP="001978C7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1978C7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Τα ανωτέρω δημοτικά </w:t>
      </w:r>
      <w:proofErr w:type="spellStart"/>
      <w:r w:rsidRPr="001978C7">
        <w:rPr>
          <w:rStyle w:val="Heading60"/>
          <w:rFonts w:asciiTheme="minorHAnsi" w:hAnsiTheme="minorHAnsi" w:cstheme="minorHAnsi"/>
          <w:b w:val="0"/>
          <w:i w:val="0"/>
          <w:u w:val="none"/>
        </w:rPr>
        <w:t>ν.π.δ.δ.</w:t>
      </w:r>
      <w:proofErr w:type="spellEnd"/>
      <w:r w:rsidRPr="001978C7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της παρ. 2 του άρθρου 103 του ν. 3852/2010 (Α΄ 87)</w:t>
      </w:r>
    </w:p>
    <w:p w14:paraId="5E18C566" w14:textId="77777777" w:rsidR="001978C7" w:rsidRPr="001978C7" w:rsidRDefault="001978C7" w:rsidP="001978C7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1978C7">
        <w:rPr>
          <w:rStyle w:val="Heading60"/>
          <w:rFonts w:asciiTheme="minorHAnsi" w:hAnsiTheme="minorHAnsi" w:cstheme="minorHAnsi"/>
          <w:b w:val="0"/>
          <w:i w:val="0"/>
          <w:u w:val="none"/>
        </w:rPr>
        <w:t>καταργούνται αυτοδικαίως την 29η.6.2024 και οι αρμοδιότητές τους ασκούνται από</w:t>
      </w:r>
    </w:p>
    <w:p w14:paraId="7759B012" w14:textId="77777777" w:rsidR="001978C7" w:rsidRPr="001978C7" w:rsidRDefault="001978C7" w:rsidP="001978C7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1978C7">
        <w:rPr>
          <w:rStyle w:val="Heading60"/>
          <w:rFonts w:asciiTheme="minorHAnsi" w:hAnsiTheme="minorHAnsi" w:cstheme="minorHAnsi"/>
          <w:b w:val="0"/>
          <w:i w:val="0"/>
          <w:u w:val="none"/>
        </w:rPr>
        <w:t>την 30η.6.2024 από τον οικείο δήμο.</w:t>
      </w:r>
    </w:p>
    <w:p w14:paraId="46C49075" w14:textId="77777777" w:rsidR="001978C7" w:rsidRPr="001978C7" w:rsidRDefault="001978C7" w:rsidP="001978C7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1978C7">
        <w:rPr>
          <w:rStyle w:val="Heading60"/>
          <w:rFonts w:asciiTheme="minorHAnsi" w:hAnsiTheme="minorHAnsi" w:cstheme="minorHAnsi"/>
          <w:b w:val="0"/>
          <w:i w:val="0"/>
          <w:u w:val="none"/>
        </w:rPr>
        <w:t>Με πράξη του Γραμματέα της οικείας αποκεντρωμένης διοίκησης που δημοσιεύεται</w:t>
      </w:r>
    </w:p>
    <w:p w14:paraId="7DE6C452" w14:textId="77777777" w:rsidR="001978C7" w:rsidRPr="001978C7" w:rsidRDefault="001978C7" w:rsidP="001978C7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1978C7">
        <w:rPr>
          <w:rStyle w:val="Heading60"/>
          <w:rFonts w:asciiTheme="minorHAnsi" w:hAnsiTheme="minorHAnsi" w:cstheme="minorHAnsi"/>
          <w:b w:val="0"/>
          <w:i w:val="0"/>
          <w:u w:val="none"/>
        </w:rPr>
        <w:t>στην Εφημερίδα της Κυβερνήσεως εντός ενός (1) μηνός από την ως άνω ημερομηνία</w:t>
      </w:r>
    </w:p>
    <w:p w14:paraId="19068C9B" w14:textId="77777777" w:rsidR="001978C7" w:rsidRPr="001978C7" w:rsidRDefault="001978C7" w:rsidP="001978C7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1978C7">
        <w:rPr>
          <w:rStyle w:val="Heading60"/>
          <w:rFonts w:asciiTheme="minorHAnsi" w:hAnsiTheme="minorHAnsi" w:cstheme="minorHAnsi"/>
          <w:b w:val="0"/>
          <w:i w:val="0"/>
          <w:u w:val="none"/>
        </w:rPr>
        <w:t>(29η.06.2024) διαπιστώνεται η κατάργησή τους (δεύτερο εδάφιο παρ. 1 άρθρου 27</w:t>
      </w:r>
    </w:p>
    <w:p w14:paraId="33658B93" w14:textId="2B4CD1E1" w:rsidR="001978C7" w:rsidRDefault="001978C7" w:rsidP="001978C7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 w:rsidRPr="001978C7">
        <w:rPr>
          <w:rStyle w:val="Heading60"/>
          <w:rFonts w:asciiTheme="minorHAnsi" w:hAnsiTheme="minorHAnsi" w:cstheme="minorHAnsi"/>
          <w:b w:val="0"/>
          <w:i w:val="0"/>
          <w:u w:val="none"/>
        </w:rPr>
        <w:t>σε συνδυασμό με την παρ. 2 άρθρου 28 ν. 5056/2023).</w:t>
      </w:r>
    </w:p>
    <w:p w14:paraId="6BB093F1" w14:textId="127394F0" w:rsidR="005D6EB6" w:rsidRPr="005E04C1" w:rsidRDefault="001978C7" w:rsidP="005E04C1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5D6EB6" w:rsidRPr="005E04C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Με τις διατάξεις της περ. γ΄ της παρ. 3 του άρθρου 27 και περ. γ΄ της παρ. 3 του άρθρου 29 του Ν. 5056/2023, τα υπόλοιπα των τραπεζικών λογαριασμών των καταργημένων νομικών προσώπων μεταφέρονται, με απόφαση της οικείας δημοτικής επιτροπής, σε λογαριασμό του Δήμου και κλείνουν οι τραπεζικοί λογαριασμοί των νομικών προσώπων.    </w:t>
      </w:r>
    </w:p>
    <w:p w14:paraId="77D9C133" w14:textId="60AACDE9" w:rsidR="001F48A5" w:rsidRDefault="00D40971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Λαμβάνοντας υπόψη τα ανωτέρω παρακαλούμε για τη λήψη σχετικής απόφασης:</w:t>
      </w:r>
    </w:p>
    <w:p w14:paraId="23D24FEE" w14:textId="121E6F12" w:rsidR="0070584C" w:rsidRPr="004E4953" w:rsidRDefault="004E4953" w:rsidP="004E4953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α</w:t>
      </w:r>
      <w:r w:rsid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) </w:t>
      </w:r>
      <w:r w:rsidR="001978C7" w:rsidRP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>να μεταφερθούν τα χρηματικά υπόλοιπα   του τραπεζικού λογα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ριασμού της A</w:t>
      </w:r>
      <w:r w:rsidR="001978C7" w:rsidRP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’ </w:t>
      </w:r>
      <w:proofErr w:type="spellStart"/>
      <w:r w:rsidR="001978C7" w:rsidRP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>θμιας</w:t>
      </w:r>
      <w:proofErr w:type="spellEnd"/>
      <w:r w:rsidR="001978C7" w:rsidRP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Σχολικής Επιτροπής που τηρείται στην  </w:t>
      </w:r>
      <w:r w:rsidR="00D46372" w:rsidRP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>Τράπεζα Α</w:t>
      </w:r>
      <w:proofErr w:type="spellStart"/>
      <w:r w:rsidR="00D46372" w:rsidRPr="00D40971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lpha</w:t>
      </w:r>
      <w:proofErr w:type="spellEnd"/>
      <w:r w:rsidR="00D46372" w:rsidRP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D46372" w:rsidRPr="00D40971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Bank</w:t>
      </w:r>
      <w:r w:rsidR="001978C7" w:rsidRP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με </w:t>
      </w:r>
      <w:r w:rsidR="00D46372" w:rsidRPr="00D40971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IBAN</w:t>
      </w:r>
      <w:r w:rsidR="00D46372" w:rsidRP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: </w:t>
      </w:r>
      <w:r w:rsidR="00A4536F" w:rsidRPr="00D40971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</w:t>
      </w:r>
      <w:r w:rsidR="001978C7" w:rsidRP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GR8501402520252002001000017</w:t>
      </w:r>
      <w:r w:rsidRPr="004E4953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1978C7" w:rsidRPr="004E4953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στο Λογαριασμό που τηρεί ο Δήμος Μοσχάτου-Ταύρου στην </w:t>
      </w:r>
      <w:r w:rsidR="002047C2" w:rsidRPr="004E4953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Τράπεζα της Ελλάδος με ΙΒΑΝ: </w:t>
      </w:r>
      <w:r w:rsidR="002047C2" w:rsidRPr="004E4953">
        <w:rPr>
          <w:rStyle w:val="Heading60"/>
          <w:rFonts w:asciiTheme="minorHAnsi" w:hAnsiTheme="minorHAnsi" w:cstheme="minorHAnsi"/>
          <w:b w:val="0"/>
          <w:i w:val="0"/>
          <w:u w:val="none"/>
          <w:lang w:val="en-US"/>
        </w:rPr>
        <w:t>GR</w:t>
      </w:r>
      <w:r w:rsidR="002047C2" w:rsidRPr="004E4953">
        <w:rPr>
          <w:rStyle w:val="Heading60"/>
          <w:rFonts w:asciiTheme="minorHAnsi" w:hAnsiTheme="minorHAnsi" w:cstheme="minorHAnsi"/>
          <w:b w:val="0"/>
          <w:i w:val="0"/>
          <w:u w:val="none"/>
        </w:rPr>
        <w:t>6701000240000000026155869</w:t>
      </w:r>
      <w:r w:rsidR="00D40971" w:rsidRPr="004E4953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και</w:t>
      </w:r>
    </w:p>
    <w:p w14:paraId="7E92A2F8" w14:textId="3A09727D" w:rsidR="00D27108" w:rsidRDefault="004E4953" w:rsidP="00D40971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β</w:t>
      </w:r>
      <w:bookmarkStart w:id="0" w:name="_GoBack"/>
      <w:bookmarkEnd w:id="0"/>
      <w:r w:rsid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>) Επίσης ε</w:t>
      </w:r>
      <w:r w:rsid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>φόσον προκύψουν πρόσοδοι</w:t>
      </w:r>
      <w:r w:rsidR="002A3F9F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Α’ εξαμήνου 2024</w:t>
      </w:r>
      <w:r w:rsid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στον ανωτέρω Λογαριασμό</w:t>
      </w:r>
      <w:r w:rsid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>του καταργούμενου</w:t>
      </w:r>
      <w:r w:rsid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D40971">
        <w:rPr>
          <w:rStyle w:val="Heading60"/>
          <w:rFonts w:asciiTheme="minorHAnsi" w:hAnsiTheme="minorHAnsi" w:cstheme="minorHAnsi"/>
          <w:b w:val="0"/>
          <w:i w:val="0"/>
          <w:u w:val="none"/>
        </w:rPr>
        <w:t>Νομικού προσώπου</w:t>
      </w:r>
      <w:r w:rsidR="002A3F9F">
        <w:rPr>
          <w:rStyle w:val="Heading60"/>
          <w:rFonts w:asciiTheme="minorHAnsi" w:hAnsiTheme="minorHAnsi" w:cstheme="minorHAnsi"/>
          <w:b w:val="0"/>
          <w:i w:val="0"/>
          <w:u w:val="none"/>
        </w:rPr>
        <w:t>,</w:t>
      </w:r>
      <w:r w:rsid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να μεταφερθούν </w:t>
      </w:r>
      <w:r w:rsidR="000039A1" w:rsidRPr="000039A1">
        <w:rPr>
          <w:rStyle w:val="Heading60"/>
          <w:rFonts w:asciiTheme="minorHAnsi" w:hAnsiTheme="minorHAnsi" w:cstheme="minorHAnsi"/>
          <w:b w:val="0"/>
          <w:i w:val="0"/>
          <w:u w:val="none"/>
        </w:rPr>
        <w:t>στον Λογαριασμό Ταμειακής Διαχείρισης του Δήμου Μοσχάτου-Ταύρου στην Τράπεζα της Ελλάδος με ΙΒΑΝ: GR6701000240000000026155869.</w:t>
      </w:r>
    </w:p>
    <w:p w14:paraId="7FB5C7B8" w14:textId="7D8A1B97" w:rsidR="00176ABF" w:rsidRPr="005E04C1" w:rsidRDefault="005D6EB6" w:rsidP="005E04C1">
      <w:pPr>
        <w:pStyle w:val="a4"/>
        <w:spacing w:after="120" w:line="276" w:lineRule="auto"/>
        <w:ind w:left="0" w:right="-483"/>
        <w:jc w:val="both"/>
        <w:rPr>
          <w:rFonts w:asciiTheme="minorHAnsi" w:hAnsiTheme="minorHAnsi" w:cstheme="minorHAnsi"/>
          <w:bCs/>
          <w:iCs/>
          <w:shd w:val="clear" w:color="auto" w:fill="FFFFFF"/>
        </w:rPr>
      </w:pPr>
      <w:r w:rsidRPr="005D6EB6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 w:rsidR="00C60A2F" w:rsidRPr="00892B21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  </w:t>
      </w:r>
      <w:r w:rsidR="0000349F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</w:p>
    <w:p w14:paraId="7BBBD74D" w14:textId="1B41541B" w:rsidR="00176ABF" w:rsidRPr="00176ABF" w:rsidRDefault="00176ABF" w:rsidP="00176ABF">
      <w:pPr>
        <w:tabs>
          <w:tab w:val="center" w:pos="4153"/>
        </w:tabs>
        <w:spacing w:line="240" w:lineRule="auto"/>
        <w:ind w:left="-540" w:right="-1234" w:firstLine="256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      Η ΠΡΟΪΣΤΑΜΕΝΗ                                  </w:t>
      </w:r>
      <w:r w:rsidR="00D40971">
        <w:rPr>
          <w:rFonts w:cs="Arial"/>
          <w:sz w:val="24"/>
          <w:szCs w:val="24"/>
        </w:rPr>
        <w:t>Ο ΔΙΕΥΘΥΝΤΗΣ</w:t>
      </w:r>
      <w:r w:rsidRPr="00176ABF">
        <w:rPr>
          <w:rFonts w:cs="Arial"/>
          <w:sz w:val="24"/>
          <w:szCs w:val="24"/>
        </w:rPr>
        <w:t xml:space="preserve">                           </w:t>
      </w:r>
      <w:r w:rsidR="005E04C1">
        <w:rPr>
          <w:rFonts w:cs="Arial"/>
          <w:sz w:val="24"/>
          <w:szCs w:val="24"/>
        </w:rPr>
        <w:t xml:space="preserve">     </w:t>
      </w:r>
      <w:r w:rsidRPr="00176ABF">
        <w:rPr>
          <w:rFonts w:cs="Arial"/>
          <w:sz w:val="24"/>
          <w:szCs w:val="24"/>
        </w:rPr>
        <w:t xml:space="preserve"> Ο ΑΝΤΙΔΗΜΑΡΧΟΣ       </w:t>
      </w:r>
      <w:r w:rsidRPr="00176ABF">
        <w:rPr>
          <w:rFonts w:cs="Arial"/>
          <w:sz w:val="24"/>
          <w:szCs w:val="24"/>
        </w:rPr>
        <w:tab/>
      </w:r>
      <w:r w:rsidRPr="00176ABF">
        <w:rPr>
          <w:rFonts w:cs="Arial"/>
          <w:sz w:val="24"/>
          <w:szCs w:val="24"/>
        </w:rPr>
        <w:tab/>
        <w:t xml:space="preserve"> </w:t>
      </w:r>
    </w:p>
    <w:p w14:paraId="517A6615" w14:textId="0E8EE705" w:rsidR="00176ABF" w:rsidRPr="00176ABF" w:rsidRDefault="00176ABF" w:rsidP="005E04C1">
      <w:pPr>
        <w:spacing w:line="240" w:lineRule="auto"/>
        <w:ind w:left="-540" w:right="-1234" w:firstLine="256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ΤΑΜΕΙΑΚΗΣ  ΥΠΗΡΕΣΙΑΣ                ΟΙΚΟΝΟΜΙΚΩΝ  ΥΠΗΡΕΣΙΩΝ        </w:t>
      </w:r>
      <w:r w:rsidR="005E04C1">
        <w:rPr>
          <w:rFonts w:cs="Arial"/>
          <w:sz w:val="24"/>
          <w:szCs w:val="24"/>
        </w:rPr>
        <w:t xml:space="preserve">   </w:t>
      </w:r>
      <w:r w:rsidRPr="00176ABF">
        <w:rPr>
          <w:rFonts w:cs="Arial"/>
          <w:sz w:val="24"/>
          <w:szCs w:val="24"/>
        </w:rPr>
        <w:t xml:space="preserve"> ΟΙΚΟΝΟΜΙΚΩΝ  ΥΠΗΡΕΣΙΩΝ                  </w:t>
      </w:r>
    </w:p>
    <w:p w14:paraId="5FAB096C" w14:textId="77777777" w:rsidR="00176ABF" w:rsidRPr="00176ABF" w:rsidRDefault="00176ABF" w:rsidP="00176ABF">
      <w:pPr>
        <w:spacing w:line="240" w:lineRule="auto"/>
        <w:ind w:left="-540" w:right="-1234" w:firstLine="256"/>
        <w:rPr>
          <w:rFonts w:cs="Arial"/>
          <w:sz w:val="24"/>
          <w:szCs w:val="24"/>
        </w:rPr>
      </w:pPr>
    </w:p>
    <w:p w14:paraId="3F954D40" w14:textId="34444682" w:rsidR="00176ABF" w:rsidRPr="00176ABF" w:rsidRDefault="00176ABF" w:rsidP="00176ABF">
      <w:pPr>
        <w:tabs>
          <w:tab w:val="left" w:pos="6616"/>
        </w:tabs>
        <w:spacing w:line="240" w:lineRule="auto"/>
        <w:ind w:left="-567" w:right="-1414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    ΑΘΗΝΑ ΓΡΗΓΟΡΟΠΟΥΛΟΥ            </w:t>
      </w:r>
      <w:r w:rsidR="00D40971">
        <w:rPr>
          <w:rFonts w:cs="Arial"/>
          <w:sz w:val="24"/>
          <w:szCs w:val="24"/>
        </w:rPr>
        <w:t>ΚΩΝΣΤΑΝΤΙΝΟΣ ΜΠΑΛΝΤΟΥΝΗΣ</w:t>
      </w:r>
      <w:r w:rsidRPr="00176ABF">
        <w:rPr>
          <w:rFonts w:cs="Arial"/>
          <w:sz w:val="24"/>
          <w:szCs w:val="24"/>
        </w:rPr>
        <w:t xml:space="preserve">          </w:t>
      </w:r>
      <w:r w:rsidR="005E04C1">
        <w:rPr>
          <w:rFonts w:cs="Arial"/>
          <w:sz w:val="24"/>
          <w:szCs w:val="24"/>
        </w:rPr>
        <w:t xml:space="preserve"> </w:t>
      </w:r>
      <w:r w:rsidRPr="00176ABF">
        <w:rPr>
          <w:rFonts w:cs="Arial"/>
          <w:sz w:val="24"/>
          <w:szCs w:val="24"/>
        </w:rPr>
        <w:t>ΑΡΙΣΤΕΙΔΗΣ ΚΡΕΜΜΥΔΑΣ</w:t>
      </w:r>
    </w:p>
    <w:p w14:paraId="5DC161FF" w14:textId="77777777" w:rsidR="00176ABF" w:rsidRPr="00176ABF" w:rsidRDefault="00176ABF" w:rsidP="00176ABF">
      <w:pPr>
        <w:spacing w:line="240" w:lineRule="auto"/>
        <w:rPr>
          <w:rFonts w:cs="Arial"/>
          <w:sz w:val="24"/>
          <w:szCs w:val="24"/>
        </w:rPr>
      </w:pPr>
    </w:p>
    <w:p w14:paraId="7F8BA9DA" w14:textId="77777777" w:rsidR="00391232" w:rsidRPr="00892B21" w:rsidRDefault="00391232" w:rsidP="00175D15">
      <w:pPr>
        <w:pStyle w:val="a4"/>
        <w:spacing w:after="120"/>
        <w:ind w:left="0" w:right="-58"/>
        <w:jc w:val="both"/>
        <w:rPr>
          <w:rFonts w:asciiTheme="minorHAnsi" w:hAnsiTheme="minorHAnsi" w:cstheme="minorHAnsi"/>
        </w:rPr>
      </w:pPr>
    </w:p>
    <w:sectPr w:rsidR="00391232" w:rsidRPr="00892B21" w:rsidSect="00175D15">
      <w:pgSz w:w="11906" w:h="16838"/>
      <w:pgMar w:top="1135" w:right="180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17FF"/>
    <w:multiLevelType w:val="hybridMultilevel"/>
    <w:tmpl w:val="0A3E6264"/>
    <w:lvl w:ilvl="0" w:tplc="3768DC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02202"/>
    <w:multiLevelType w:val="hybridMultilevel"/>
    <w:tmpl w:val="DFDEFFC0"/>
    <w:lvl w:ilvl="0" w:tplc="07F8F97E">
      <w:start w:val="1"/>
      <w:numFmt w:val="decimal"/>
      <w:lvlText w:val="%1."/>
      <w:lvlJc w:val="left"/>
      <w:pPr>
        <w:ind w:left="-426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94" w:hanging="360"/>
      </w:pPr>
    </w:lvl>
    <w:lvl w:ilvl="2" w:tplc="0408001B" w:tentative="1">
      <w:start w:val="1"/>
      <w:numFmt w:val="lowerRoman"/>
      <w:lvlText w:val="%3."/>
      <w:lvlJc w:val="right"/>
      <w:pPr>
        <w:ind w:left="1014" w:hanging="180"/>
      </w:pPr>
    </w:lvl>
    <w:lvl w:ilvl="3" w:tplc="0408000F" w:tentative="1">
      <w:start w:val="1"/>
      <w:numFmt w:val="decimal"/>
      <w:lvlText w:val="%4."/>
      <w:lvlJc w:val="left"/>
      <w:pPr>
        <w:ind w:left="1734" w:hanging="360"/>
      </w:pPr>
    </w:lvl>
    <w:lvl w:ilvl="4" w:tplc="04080019" w:tentative="1">
      <w:start w:val="1"/>
      <w:numFmt w:val="lowerLetter"/>
      <w:lvlText w:val="%5."/>
      <w:lvlJc w:val="left"/>
      <w:pPr>
        <w:ind w:left="2454" w:hanging="360"/>
      </w:pPr>
    </w:lvl>
    <w:lvl w:ilvl="5" w:tplc="0408001B" w:tentative="1">
      <w:start w:val="1"/>
      <w:numFmt w:val="lowerRoman"/>
      <w:lvlText w:val="%6."/>
      <w:lvlJc w:val="right"/>
      <w:pPr>
        <w:ind w:left="3174" w:hanging="180"/>
      </w:pPr>
    </w:lvl>
    <w:lvl w:ilvl="6" w:tplc="0408000F" w:tentative="1">
      <w:start w:val="1"/>
      <w:numFmt w:val="decimal"/>
      <w:lvlText w:val="%7."/>
      <w:lvlJc w:val="left"/>
      <w:pPr>
        <w:ind w:left="3894" w:hanging="360"/>
      </w:pPr>
    </w:lvl>
    <w:lvl w:ilvl="7" w:tplc="04080019" w:tentative="1">
      <w:start w:val="1"/>
      <w:numFmt w:val="lowerLetter"/>
      <w:lvlText w:val="%8."/>
      <w:lvlJc w:val="left"/>
      <w:pPr>
        <w:ind w:left="4614" w:hanging="360"/>
      </w:pPr>
    </w:lvl>
    <w:lvl w:ilvl="8" w:tplc="0408001B" w:tentative="1">
      <w:start w:val="1"/>
      <w:numFmt w:val="lowerRoman"/>
      <w:lvlText w:val="%9."/>
      <w:lvlJc w:val="right"/>
      <w:pPr>
        <w:ind w:left="5334" w:hanging="180"/>
      </w:pPr>
    </w:lvl>
  </w:abstractNum>
  <w:abstractNum w:abstractNumId="2" w15:restartNumberingAfterBreak="0">
    <w:nsid w:val="05B10481"/>
    <w:multiLevelType w:val="hybridMultilevel"/>
    <w:tmpl w:val="D3CCF1A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0B1132AE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4C487B"/>
    <w:multiLevelType w:val="hybridMultilevel"/>
    <w:tmpl w:val="A3F2E604"/>
    <w:lvl w:ilvl="0" w:tplc="9F002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8919D2"/>
    <w:multiLevelType w:val="hybridMultilevel"/>
    <w:tmpl w:val="B886847A"/>
    <w:lvl w:ilvl="0" w:tplc="C7603A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720A2"/>
    <w:multiLevelType w:val="hybridMultilevel"/>
    <w:tmpl w:val="43B02F7A"/>
    <w:lvl w:ilvl="0" w:tplc="04080001">
      <w:start w:val="1"/>
      <w:numFmt w:val="bullet"/>
      <w:lvlText w:val=""/>
      <w:lvlJc w:val="left"/>
      <w:pPr>
        <w:ind w:left="31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7" w15:restartNumberingAfterBreak="0">
    <w:nsid w:val="1F5D65B3"/>
    <w:multiLevelType w:val="hybridMultilevel"/>
    <w:tmpl w:val="AADE74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2C4B6884"/>
    <w:multiLevelType w:val="hybridMultilevel"/>
    <w:tmpl w:val="F612B7F2"/>
    <w:lvl w:ilvl="0" w:tplc="0CF47076">
      <w:start w:val="1"/>
      <w:numFmt w:val="decimal"/>
      <w:lvlText w:val="%1)"/>
      <w:lvlJc w:val="left"/>
      <w:pPr>
        <w:ind w:left="-63" w:hanging="504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334402EA"/>
    <w:multiLevelType w:val="hybridMultilevel"/>
    <w:tmpl w:val="45CAA208"/>
    <w:lvl w:ilvl="0" w:tplc="C390E27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34E97B0D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8E2991"/>
    <w:multiLevelType w:val="hybridMultilevel"/>
    <w:tmpl w:val="5F2800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97B4A"/>
    <w:multiLevelType w:val="hybridMultilevel"/>
    <w:tmpl w:val="BF4AF700"/>
    <w:lvl w:ilvl="0" w:tplc="283E500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605153"/>
    <w:multiLevelType w:val="hybridMultilevel"/>
    <w:tmpl w:val="2EC21400"/>
    <w:lvl w:ilvl="0" w:tplc="5E9601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E52FAF"/>
    <w:multiLevelType w:val="hybridMultilevel"/>
    <w:tmpl w:val="415856C0"/>
    <w:lvl w:ilvl="0" w:tplc="9D2E6D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4"/>
  </w:num>
  <w:num w:numId="5">
    <w:abstractNumId w:val="3"/>
  </w:num>
  <w:num w:numId="6">
    <w:abstractNumId w:val="14"/>
  </w:num>
  <w:num w:numId="7">
    <w:abstractNumId w:val="0"/>
  </w:num>
  <w:num w:numId="8">
    <w:abstractNumId w:val="10"/>
  </w:num>
  <w:num w:numId="9">
    <w:abstractNumId w:val="13"/>
  </w:num>
  <w:num w:numId="10">
    <w:abstractNumId w:val="2"/>
  </w:num>
  <w:num w:numId="11">
    <w:abstractNumId w:val="9"/>
  </w:num>
  <w:num w:numId="12">
    <w:abstractNumId w:val="12"/>
  </w:num>
  <w:num w:numId="13">
    <w:abstractNumId w:val="6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F1C"/>
    <w:rsid w:val="0000349F"/>
    <w:rsid w:val="000039A1"/>
    <w:rsid w:val="00010F7A"/>
    <w:rsid w:val="000162AD"/>
    <w:rsid w:val="00017B1A"/>
    <w:rsid w:val="00020BCF"/>
    <w:rsid w:val="0002574F"/>
    <w:rsid w:val="00035C6D"/>
    <w:rsid w:val="0003703A"/>
    <w:rsid w:val="00044009"/>
    <w:rsid w:val="00055FBF"/>
    <w:rsid w:val="000574D5"/>
    <w:rsid w:val="000602CB"/>
    <w:rsid w:val="00066A9B"/>
    <w:rsid w:val="00072FAC"/>
    <w:rsid w:val="00073267"/>
    <w:rsid w:val="00073AED"/>
    <w:rsid w:val="00087DCC"/>
    <w:rsid w:val="00090CD3"/>
    <w:rsid w:val="00096C37"/>
    <w:rsid w:val="000D2284"/>
    <w:rsid w:val="000D4F55"/>
    <w:rsid w:val="000E4401"/>
    <w:rsid w:val="001219B1"/>
    <w:rsid w:val="00137D11"/>
    <w:rsid w:val="00175D15"/>
    <w:rsid w:val="00176749"/>
    <w:rsid w:val="00176ABF"/>
    <w:rsid w:val="00176B21"/>
    <w:rsid w:val="001978C7"/>
    <w:rsid w:val="001C7915"/>
    <w:rsid w:val="001D2F41"/>
    <w:rsid w:val="001D718E"/>
    <w:rsid w:val="001F48A5"/>
    <w:rsid w:val="001F536D"/>
    <w:rsid w:val="002047C2"/>
    <w:rsid w:val="00204EFC"/>
    <w:rsid w:val="00210B1C"/>
    <w:rsid w:val="00221A27"/>
    <w:rsid w:val="00225A30"/>
    <w:rsid w:val="00261686"/>
    <w:rsid w:val="00282270"/>
    <w:rsid w:val="00291B34"/>
    <w:rsid w:val="002A3942"/>
    <w:rsid w:val="002A3F9F"/>
    <w:rsid w:val="002C07A4"/>
    <w:rsid w:val="002F3AE6"/>
    <w:rsid w:val="003015BC"/>
    <w:rsid w:val="00303B80"/>
    <w:rsid w:val="003548E9"/>
    <w:rsid w:val="00365A67"/>
    <w:rsid w:val="0037049A"/>
    <w:rsid w:val="00374B51"/>
    <w:rsid w:val="003752CD"/>
    <w:rsid w:val="00385E63"/>
    <w:rsid w:val="00391232"/>
    <w:rsid w:val="003D150D"/>
    <w:rsid w:val="003D670C"/>
    <w:rsid w:val="00402B43"/>
    <w:rsid w:val="00414F3E"/>
    <w:rsid w:val="0042150A"/>
    <w:rsid w:val="004236D8"/>
    <w:rsid w:val="00433CC8"/>
    <w:rsid w:val="00437572"/>
    <w:rsid w:val="0044067C"/>
    <w:rsid w:val="004628CB"/>
    <w:rsid w:val="00475295"/>
    <w:rsid w:val="004B00F9"/>
    <w:rsid w:val="004C46BE"/>
    <w:rsid w:val="004D4D47"/>
    <w:rsid w:val="004E44D5"/>
    <w:rsid w:val="004E4953"/>
    <w:rsid w:val="004F1761"/>
    <w:rsid w:val="00512B6E"/>
    <w:rsid w:val="0053017E"/>
    <w:rsid w:val="00557A90"/>
    <w:rsid w:val="00574AA3"/>
    <w:rsid w:val="00587F5C"/>
    <w:rsid w:val="005A29BF"/>
    <w:rsid w:val="005B24D4"/>
    <w:rsid w:val="005B3252"/>
    <w:rsid w:val="005B585E"/>
    <w:rsid w:val="005D3AE3"/>
    <w:rsid w:val="005D3E1C"/>
    <w:rsid w:val="005D6EB6"/>
    <w:rsid w:val="005E04C1"/>
    <w:rsid w:val="005E7473"/>
    <w:rsid w:val="006051A8"/>
    <w:rsid w:val="00607AD9"/>
    <w:rsid w:val="006108ED"/>
    <w:rsid w:val="006112D3"/>
    <w:rsid w:val="00611FB2"/>
    <w:rsid w:val="00614650"/>
    <w:rsid w:val="00617FD6"/>
    <w:rsid w:val="00640CA5"/>
    <w:rsid w:val="00647262"/>
    <w:rsid w:val="00664206"/>
    <w:rsid w:val="006759BA"/>
    <w:rsid w:val="0069509C"/>
    <w:rsid w:val="006C46D9"/>
    <w:rsid w:val="006D0B17"/>
    <w:rsid w:val="006D18D5"/>
    <w:rsid w:val="006D53AD"/>
    <w:rsid w:val="006E3CC4"/>
    <w:rsid w:val="006E4153"/>
    <w:rsid w:val="006F34AF"/>
    <w:rsid w:val="0070584C"/>
    <w:rsid w:val="00724C9B"/>
    <w:rsid w:val="00727753"/>
    <w:rsid w:val="00786DD5"/>
    <w:rsid w:val="00792930"/>
    <w:rsid w:val="007B7163"/>
    <w:rsid w:val="007C07D2"/>
    <w:rsid w:val="007C0A43"/>
    <w:rsid w:val="007D6AC9"/>
    <w:rsid w:val="007F7004"/>
    <w:rsid w:val="0084799E"/>
    <w:rsid w:val="0085670D"/>
    <w:rsid w:val="00866692"/>
    <w:rsid w:val="00871039"/>
    <w:rsid w:val="008824E8"/>
    <w:rsid w:val="00885A77"/>
    <w:rsid w:val="00892B21"/>
    <w:rsid w:val="008B07BF"/>
    <w:rsid w:val="008B3F56"/>
    <w:rsid w:val="008B4E71"/>
    <w:rsid w:val="008C5F55"/>
    <w:rsid w:val="008F6C40"/>
    <w:rsid w:val="00902C3A"/>
    <w:rsid w:val="009366AA"/>
    <w:rsid w:val="00986AAB"/>
    <w:rsid w:val="009C03C2"/>
    <w:rsid w:val="009C03F0"/>
    <w:rsid w:val="009C2447"/>
    <w:rsid w:val="009C2DE8"/>
    <w:rsid w:val="009C63A6"/>
    <w:rsid w:val="009E4BAD"/>
    <w:rsid w:val="009E6241"/>
    <w:rsid w:val="00A0137D"/>
    <w:rsid w:val="00A03610"/>
    <w:rsid w:val="00A05534"/>
    <w:rsid w:val="00A117B8"/>
    <w:rsid w:val="00A213DB"/>
    <w:rsid w:val="00A3078D"/>
    <w:rsid w:val="00A4536F"/>
    <w:rsid w:val="00A459CB"/>
    <w:rsid w:val="00A51B1D"/>
    <w:rsid w:val="00A65D91"/>
    <w:rsid w:val="00A91137"/>
    <w:rsid w:val="00AB6F1C"/>
    <w:rsid w:val="00AC026A"/>
    <w:rsid w:val="00AD09BF"/>
    <w:rsid w:val="00AD4DDC"/>
    <w:rsid w:val="00AE13F6"/>
    <w:rsid w:val="00AE53D5"/>
    <w:rsid w:val="00B10234"/>
    <w:rsid w:val="00B10564"/>
    <w:rsid w:val="00B105BC"/>
    <w:rsid w:val="00B51E53"/>
    <w:rsid w:val="00B771D4"/>
    <w:rsid w:val="00B848D4"/>
    <w:rsid w:val="00B872C7"/>
    <w:rsid w:val="00B90916"/>
    <w:rsid w:val="00B91592"/>
    <w:rsid w:val="00BA3A3C"/>
    <w:rsid w:val="00BA7412"/>
    <w:rsid w:val="00BE3221"/>
    <w:rsid w:val="00BF4144"/>
    <w:rsid w:val="00C23DED"/>
    <w:rsid w:val="00C25046"/>
    <w:rsid w:val="00C36B37"/>
    <w:rsid w:val="00C518A7"/>
    <w:rsid w:val="00C54D15"/>
    <w:rsid w:val="00C60A2F"/>
    <w:rsid w:val="00C63C0F"/>
    <w:rsid w:val="00C71541"/>
    <w:rsid w:val="00C72541"/>
    <w:rsid w:val="00C72CF9"/>
    <w:rsid w:val="00C87A7E"/>
    <w:rsid w:val="00CB473E"/>
    <w:rsid w:val="00CB598B"/>
    <w:rsid w:val="00CC2AB6"/>
    <w:rsid w:val="00CF0E7D"/>
    <w:rsid w:val="00D27108"/>
    <w:rsid w:val="00D3255B"/>
    <w:rsid w:val="00D40971"/>
    <w:rsid w:val="00D43A9A"/>
    <w:rsid w:val="00D46372"/>
    <w:rsid w:val="00D91C5B"/>
    <w:rsid w:val="00D95166"/>
    <w:rsid w:val="00D95E35"/>
    <w:rsid w:val="00DE62FE"/>
    <w:rsid w:val="00E0337D"/>
    <w:rsid w:val="00E447ED"/>
    <w:rsid w:val="00E62E79"/>
    <w:rsid w:val="00E63B87"/>
    <w:rsid w:val="00E67F25"/>
    <w:rsid w:val="00E920BE"/>
    <w:rsid w:val="00EC45DF"/>
    <w:rsid w:val="00ED1C7F"/>
    <w:rsid w:val="00EE6EA1"/>
    <w:rsid w:val="00EF0826"/>
    <w:rsid w:val="00F12BB5"/>
    <w:rsid w:val="00F251B9"/>
    <w:rsid w:val="00F3161D"/>
    <w:rsid w:val="00F42CDE"/>
    <w:rsid w:val="00F91419"/>
    <w:rsid w:val="00F92EB6"/>
    <w:rsid w:val="00FA0D1E"/>
    <w:rsid w:val="00FE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633D"/>
  <w15:docId w15:val="{1440462C-7AA8-49C2-9F44-6467B7D8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73E"/>
  </w:style>
  <w:style w:type="paragraph" w:styleId="1">
    <w:name w:val="heading 1"/>
    <w:basedOn w:val="a"/>
    <w:next w:val="a"/>
    <w:link w:val="1Char"/>
    <w:uiPriority w:val="9"/>
    <w:qFormat/>
    <w:rsid w:val="00AB6F1C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AB6F1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B6F1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Char">
    <w:name w:val="Επικεφαλίδα 2 Char"/>
    <w:basedOn w:val="a0"/>
    <w:link w:val="2"/>
    <w:uiPriority w:val="9"/>
    <w:rsid w:val="00AB6F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6">
    <w:name w:val="Heading #6_"/>
    <w:basedOn w:val="a0"/>
    <w:link w:val="Heading61"/>
    <w:uiPriority w:val="99"/>
    <w:locked/>
    <w:rsid w:val="00AB6F1C"/>
    <w:rPr>
      <w:rFonts w:ascii="Calibri" w:hAnsi="Calibri" w:cs="Calibri"/>
      <w:b/>
      <w:bCs/>
      <w:i/>
      <w:iCs/>
      <w:shd w:val="clear" w:color="auto" w:fill="FFFFFF"/>
    </w:rPr>
  </w:style>
  <w:style w:type="character" w:customStyle="1" w:styleId="Heading60">
    <w:name w:val="Heading #6"/>
    <w:basedOn w:val="Heading6"/>
    <w:uiPriority w:val="99"/>
    <w:rsid w:val="00AB6F1C"/>
    <w:rPr>
      <w:rFonts w:ascii="Calibri" w:hAnsi="Calibri" w:cs="Calibri"/>
      <w:b/>
      <w:bCs/>
      <w:i/>
      <w:iCs/>
      <w:u w:val="single"/>
      <w:shd w:val="clear" w:color="auto" w:fill="FFFFFF"/>
    </w:rPr>
  </w:style>
  <w:style w:type="paragraph" w:customStyle="1" w:styleId="Heading61">
    <w:name w:val="Heading #61"/>
    <w:basedOn w:val="a"/>
    <w:link w:val="Heading6"/>
    <w:uiPriority w:val="99"/>
    <w:rsid w:val="00AB6F1C"/>
    <w:pPr>
      <w:shd w:val="clear" w:color="auto" w:fill="FFFFFF"/>
      <w:spacing w:after="0" w:line="269" w:lineRule="exact"/>
      <w:jc w:val="center"/>
      <w:outlineLvl w:val="5"/>
    </w:pPr>
    <w:rPr>
      <w:rFonts w:ascii="Calibri" w:hAnsi="Calibri" w:cs="Calibri"/>
      <w:b/>
      <w:bCs/>
      <w:i/>
      <w:iCs/>
    </w:rPr>
  </w:style>
  <w:style w:type="table" w:styleId="a3">
    <w:name w:val="Table Grid"/>
    <w:basedOn w:val="a1"/>
    <w:rsid w:val="00AB6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6F1C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AB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AB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B6F1C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F92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2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3AC90-796A-426C-A643-8A95690D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405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Athina</cp:lastModifiedBy>
  <cp:revision>10</cp:revision>
  <cp:lastPrinted>2024-02-01T08:58:00Z</cp:lastPrinted>
  <dcterms:created xsi:type="dcterms:W3CDTF">2024-08-07T08:05:00Z</dcterms:created>
  <dcterms:modified xsi:type="dcterms:W3CDTF">2024-08-09T09:14:00Z</dcterms:modified>
</cp:coreProperties>
</file>